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45" w:rsidRPr="000537D4" w:rsidRDefault="000C1085" w:rsidP="00053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67E1">
        <w:rPr>
          <w:rFonts w:ascii="Times New Roman" w:hAnsi="Times New Roman" w:cs="Times New Roman"/>
          <w:b/>
          <w:sz w:val="24"/>
          <w:szCs w:val="28"/>
        </w:rPr>
        <w:t>EASTERN OPHTHALMIC PATHOLOGY SOCIETY</w:t>
      </w:r>
      <w:r w:rsidR="000537D4" w:rsidRPr="002167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67E1">
        <w:rPr>
          <w:rFonts w:ascii="Times New Roman" w:hAnsi="Times New Roman" w:cs="Times New Roman"/>
          <w:b/>
          <w:sz w:val="24"/>
          <w:szCs w:val="28"/>
        </w:rPr>
        <w:t>201</w:t>
      </w:r>
      <w:r w:rsidR="00971AAE" w:rsidRPr="002167E1">
        <w:rPr>
          <w:rFonts w:ascii="Times New Roman" w:hAnsi="Times New Roman" w:cs="Times New Roman"/>
          <w:b/>
          <w:sz w:val="24"/>
          <w:szCs w:val="28"/>
        </w:rPr>
        <w:t>8</w:t>
      </w:r>
      <w:r w:rsidRPr="002167E1">
        <w:rPr>
          <w:rFonts w:ascii="Times New Roman" w:hAnsi="Times New Roman" w:cs="Times New Roman"/>
          <w:b/>
          <w:sz w:val="24"/>
          <w:szCs w:val="28"/>
        </w:rPr>
        <w:t xml:space="preserve"> ANNUAL MEETING </w:t>
      </w:r>
      <w:r w:rsidR="000537D4">
        <w:rPr>
          <w:rFonts w:ascii="Times New Roman" w:hAnsi="Times New Roman" w:cs="Times New Roman"/>
          <w:b/>
          <w:sz w:val="28"/>
          <w:szCs w:val="28"/>
        </w:rPr>
        <w:br/>
      </w:r>
      <w:r w:rsidR="00971AAE">
        <w:rPr>
          <w:rFonts w:ascii="Times New Roman" w:hAnsi="Times New Roman" w:cs="Times New Roman"/>
          <w:b/>
          <w:sz w:val="26"/>
          <w:szCs w:val="26"/>
        </w:rPr>
        <w:t>September 13-15,</w:t>
      </w:r>
      <w:r w:rsidR="00E85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AAE">
        <w:rPr>
          <w:rFonts w:ascii="Times New Roman" w:hAnsi="Times New Roman" w:cs="Times New Roman"/>
          <w:b/>
          <w:sz w:val="26"/>
          <w:szCs w:val="26"/>
        </w:rPr>
        <w:t>2018</w:t>
      </w:r>
      <w:r w:rsidR="00053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AAE">
        <w:rPr>
          <w:rFonts w:ascii="Times New Roman" w:hAnsi="Times New Roman" w:cs="Times New Roman"/>
          <w:b/>
          <w:sz w:val="26"/>
          <w:szCs w:val="26"/>
        </w:rPr>
        <w:t>Washington, DC</w:t>
      </w:r>
    </w:p>
    <w:p w:rsidR="007D6E6C" w:rsidRPr="00971AAE" w:rsidRDefault="00433A70" w:rsidP="00237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27F">
        <w:rPr>
          <w:rFonts w:ascii="Times New Roman" w:hAnsi="Times New Roman" w:cs="Times New Roman"/>
          <w:sz w:val="24"/>
          <w:szCs w:val="24"/>
        </w:rPr>
        <w:t>Anna M. Stagner,</w:t>
      </w:r>
      <w:r w:rsidR="000C1085" w:rsidRPr="0018227F">
        <w:rPr>
          <w:rFonts w:ascii="Times New Roman" w:hAnsi="Times New Roman" w:cs="Times New Roman"/>
          <w:sz w:val="24"/>
          <w:szCs w:val="24"/>
        </w:rPr>
        <w:t xml:space="preserve"> M.D.</w:t>
      </w:r>
      <w:r w:rsidR="000C1085" w:rsidRPr="0018227F">
        <w:rPr>
          <w:rFonts w:ascii="Times New Roman" w:hAnsi="Times New Roman" w:cs="Times New Roman"/>
          <w:sz w:val="24"/>
          <w:szCs w:val="24"/>
        </w:rPr>
        <w:tab/>
      </w:r>
      <w:r w:rsidR="000C1085" w:rsidRPr="0018227F">
        <w:rPr>
          <w:rFonts w:ascii="Times New Roman" w:hAnsi="Times New Roman" w:cs="Times New Roman"/>
          <w:sz w:val="24"/>
          <w:szCs w:val="24"/>
        </w:rPr>
        <w:tab/>
      </w:r>
      <w:r w:rsidR="000C1085" w:rsidRPr="0018227F">
        <w:rPr>
          <w:rFonts w:ascii="Times New Roman" w:hAnsi="Times New Roman" w:cs="Times New Roman"/>
          <w:sz w:val="24"/>
          <w:szCs w:val="24"/>
        </w:rPr>
        <w:tab/>
      </w:r>
      <w:r w:rsidR="000C1085" w:rsidRPr="0018227F">
        <w:rPr>
          <w:rFonts w:ascii="Times New Roman" w:hAnsi="Times New Roman" w:cs="Times New Roman"/>
          <w:sz w:val="24"/>
          <w:szCs w:val="24"/>
        </w:rPr>
        <w:tab/>
      </w:r>
      <w:r w:rsidR="000C1085" w:rsidRPr="001822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227F">
        <w:rPr>
          <w:rFonts w:ascii="Times New Roman" w:hAnsi="Times New Roman" w:cs="Times New Roman"/>
          <w:sz w:val="24"/>
          <w:szCs w:val="24"/>
        </w:rPr>
        <w:tab/>
      </w:r>
      <w:r w:rsidR="000C1085" w:rsidRPr="0018227F">
        <w:rPr>
          <w:rFonts w:ascii="Times New Roman" w:hAnsi="Times New Roman" w:cs="Times New Roman"/>
          <w:sz w:val="24"/>
          <w:szCs w:val="24"/>
        </w:rPr>
        <w:br/>
      </w:r>
      <w:r w:rsidR="003A5CF0" w:rsidRPr="0018227F">
        <w:rPr>
          <w:rFonts w:ascii="Times New Roman" w:hAnsi="Times New Roman" w:cs="Times New Roman"/>
          <w:sz w:val="24"/>
          <w:szCs w:val="24"/>
        </w:rPr>
        <w:t>Massachusetts General Hospital</w:t>
      </w:r>
      <w:r w:rsidR="000C1085" w:rsidRPr="0018227F">
        <w:rPr>
          <w:rFonts w:ascii="Times New Roman" w:hAnsi="Times New Roman" w:cs="Times New Roman"/>
          <w:sz w:val="24"/>
          <w:szCs w:val="24"/>
        </w:rPr>
        <w:tab/>
      </w:r>
      <w:r w:rsidR="000C1085" w:rsidRPr="0018227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C1085" w:rsidRPr="0018227F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3A5CF0" w:rsidRPr="0018227F">
          <w:rPr>
            <w:rStyle w:val="Hyperlink"/>
            <w:rFonts w:ascii="Times New Roman" w:hAnsi="Times New Roman" w:cs="Times New Roman"/>
            <w:sz w:val="24"/>
            <w:szCs w:val="24"/>
          </w:rPr>
          <w:t>astagner@mgh.harvard.edu</w:t>
        </w:r>
      </w:hyperlink>
      <w:r w:rsidR="00FA0770" w:rsidRPr="0018227F">
        <w:rPr>
          <w:rFonts w:ascii="Times New Roman" w:hAnsi="Times New Roman" w:cs="Times New Roman"/>
          <w:b/>
          <w:sz w:val="24"/>
          <w:szCs w:val="24"/>
        </w:rPr>
        <w:br/>
      </w:r>
      <w:r w:rsidR="00FA0770" w:rsidRPr="0018227F">
        <w:rPr>
          <w:rFonts w:ascii="Times New Roman" w:hAnsi="Times New Roman" w:cs="Times New Roman"/>
          <w:b/>
          <w:sz w:val="24"/>
          <w:szCs w:val="24"/>
        </w:rPr>
        <w:br/>
      </w:r>
      <w:r w:rsidR="00971AAE" w:rsidRPr="007D6E6C">
        <w:rPr>
          <w:rFonts w:ascii="Times New Roman" w:hAnsi="Times New Roman" w:cs="Times New Roman"/>
          <w:b/>
          <w:sz w:val="32"/>
          <w:szCs w:val="24"/>
        </w:rPr>
        <w:t xml:space="preserve">Things are not always as they seem… a </w:t>
      </w:r>
      <w:r w:rsidR="007D6E6C" w:rsidRPr="007D6E6C">
        <w:rPr>
          <w:rFonts w:ascii="Times New Roman" w:hAnsi="Times New Roman" w:cs="Times New Roman"/>
          <w:b/>
          <w:sz w:val="32"/>
          <w:szCs w:val="24"/>
        </w:rPr>
        <w:t>29-year-old</w:t>
      </w:r>
      <w:r w:rsidR="00971AAE" w:rsidRPr="007D6E6C">
        <w:rPr>
          <w:rFonts w:ascii="Times New Roman" w:hAnsi="Times New Roman" w:cs="Times New Roman"/>
          <w:b/>
          <w:sz w:val="32"/>
          <w:szCs w:val="24"/>
        </w:rPr>
        <w:t xml:space="preserve"> female with an orbital tumor (an unknown)</w:t>
      </w:r>
      <w:r w:rsidR="007D6E6C">
        <w:rPr>
          <w:rFonts w:ascii="Times New Roman" w:hAnsi="Times New Roman" w:cs="Times New Roman"/>
          <w:sz w:val="24"/>
          <w:szCs w:val="24"/>
        </w:rPr>
        <w:br/>
        <w:t>(complete protocol to be distributed at the meeting)</w:t>
      </w:r>
    </w:p>
    <w:p w:rsidR="005D5EAE" w:rsidRPr="005D5EAE" w:rsidRDefault="00A13698" w:rsidP="005D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10">
        <w:rPr>
          <w:rFonts w:ascii="Times New Roman" w:hAnsi="Times New Roman" w:cs="Times New Roman"/>
          <w:i/>
          <w:sz w:val="24"/>
          <w:szCs w:val="24"/>
          <w:u w:val="single"/>
        </w:rPr>
        <w:t>History and c</w:t>
      </w:r>
      <w:r w:rsidR="00A84899" w:rsidRPr="004F6310">
        <w:rPr>
          <w:rFonts w:ascii="Times New Roman" w:hAnsi="Times New Roman" w:cs="Times New Roman"/>
          <w:i/>
          <w:sz w:val="24"/>
          <w:szCs w:val="24"/>
          <w:u w:val="single"/>
        </w:rPr>
        <w:t xml:space="preserve">linical </w:t>
      </w:r>
      <w:r w:rsidRPr="004F6310">
        <w:rPr>
          <w:rFonts w:ascii="Times New Roman" w:hAnsi="Times New Roman" w:cs="Times New Roman"/>
          <w:i/>
          <w:sz w:val="24"/>
          <w:szCs w:val="24"/>
          <w:u w:val="single"/>
        </w:rPr>
        <w:t>findings</w:t>
      </w:r>
      <w:r w:rsidR="004F6310" w:rsidRPr="004F631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71AAE">
        <w:rPr>
          <w:rFonts w:ascii="Times New Roman" w:hAnsi="Times New Roman" w:cs="Times New Roman"/>
          <w:sz w:val="24"/>
          <w:szCs w:val="24"/>
          <w:u w:val="single"/>
        </w:rPr>
        <w:br/>
      </w:r>
      <w:r w:rsidRPr="00971AAE">
        <w:rPr>
          <w:rFonts w:ascii="Times New Roman" w:hAnsi="Times New Roman" w:cs="Times New Roman"/>
          <w:sz w:val="24"/>
          <w:szCs w:val="24"/>
          <w:u w:val="single"/>
        </w:rPr>
        <w:br/>
      </w:r>
      <w:r w:rsidRPr="00971AAE">
        <w:rPr>
          <w:rFonts w:ascii="Times New Roman" w:hAnsi="Times New Roman" w:cs="Times New Roman"/>
          <w:sz w:val="24"/>
          <w:szCs w:val="24"/>
        </w:rPr>
        <w:t xml:space="preserve">A </w:t>
      </w:r>
      <w:r w:rsidR="00E85D25" w:rsidRPr="00971AAE">
        <w:rPr>
          <w:rFonts w:ascii="Times New Roman" w:hAnsi="Times New Roman" w:cs="Times New Roman"/>
          <w:sz w:val="24"/>
          <w:szCs w:val="24"/>
        </w:rPr>
        <w:t>29-year-old</w:t>
      </w:r>
      <w:r w:rsidRPr="00971AAE">
        <w:rPr>
          <w:rFonts w:ascii="Times New Roman" w:hAnsi="Times New Roman" w:cs="Times New Roman"/>
          <w:sz w:val="24"/>
          <w:szCs w:val="24"/>
        </w:rPr>
        <w:t xml:space="preserve"> female </w:t>
      </w:r>
      <w:r w:rsidR="002758DD" w:rsidRPr="00971AAE">
        <w:rPr>
          <w:rFonts w:ascii="Times New Roman" w:hAnsi="Times New Roman" w:cs="Times New Roman"/>
          <w:sz w:val="24"/>
          <w:szCs w:val="24"/>
        </w:rPr>
        <w:t>developed</w:t>
      </w:r>
      <w:r w:rsidRPr="00971AAE">
        <w:rPr>
          <w:rFonts w:ascii="Times New Roman" w:hAnsi="Times New Roman" w:cs="Times New Roman"/>
          <w:sz w:val="24"/>
          <w:szCs w:val="24"/>
        </w:rPr>
        <w:t xml:space="preserve"> a several </w:t>
      </w:r>
      <w:r w:rsidR="00E85D25" w:rsidRPr="00971AAE">
        <w:rPr>
          <w:rFonts w:ascii="Times New Roman" w:hAnsi="Times New Roman" w:cs="Times New Roman"/>
          <w:sz w:val="24"/>
          <w:szCs w:val="24"/>
        </w:rPr>
        <w:t>months’</w:t>
      </w:r>
      <w:r w:rsidRPr="00971AAE">
        <w:rPr>
          <w:rFonts w:ascii="Times New Roman" w:hAnsi="Times New Roman" w:cs="Times New Roman"/>
          <w:sz w:val="24"/>
          <w:szCs w:val="24"/>
        </w:rPr>
        <w:t xml:space="preserve"> history of left eyelid swe</w:t>
      </w:r>
      <w:r w:rsidR="005D5EAE" w:rsidRPr="00971AAE">
        <w:rPr>
          <w:rFonts w:ascii="Times New Roman" w:hAnsi="Times New Roman" w:cs="Times New Roman"/>
          <w:sz w:val="24"/>
          <w:szCs w:val="24"/>
        </w:rPr>
        <w:t>lling and occasional diplopia</w:t>
      </w:r>
      <w:r w:rsidR="002758DD" w:rsidRPr="00971AAE">
        <w:rPr>
          <w:rFonts w:ascii="Times New Roman" w:hAnsi="Times New Roman" w:cs="Times New Roman"/>
          <w:sz w:val="24"/>
          <w:szCs w:val="24"/>
        </w:rPr>
        <w:t xml:space="preserve"> and presented</w:t>
      </w:r>
      <w:r w:rsidR="005D5EAE" w:rsidRPr="00971AAE">
        <w:rPr>
          <w:rFonts w:ascii="Times New Roman" w:hAnsi="Times New Roman" w:cs="Times New Roman"/>
          <w:sz w:val="24"/>
          <w:szCs w:val="24"/>
        </w:rPr>
        <w:t xml:space="preserve"> o</w:t>
      </w:r>
      <w:r w:rsidRPr="00971AAE">
        <w:rPr>
          <w:rFonts w:ascii="Times New Roman" w:hAnsi="Times New Roman" w:cs="Times New Roman"/>
          <w:sz w:val="24"/>
          <w:szCs w:val="24"/>
        </w:rPr>
        <w:t xml:space="preserve">ne year prior to </w:t>
      </w:r>
      <w:r w:rsidR="005D5EAE" w:rsidRPr="00971AAE">
        <w:rPr>
          <w:rFonts w:ascii="Times New Roman" w:hAnsi="Times New Roman" w:cs="Times New Roman"/>
          <w:sz w:val="24"/>
          <w:szCs w:val="24"/>
        </w:rPr>
        <w:t xml:space="preserve">her ultimate </w:t>
      </w:r>
      <w:r w:rsidR="001014CD" w:rsidRPr="00971AAE">
        <w:rPr>
          <w:rFonts w:ascii="Times New Roman" w:hAnsi="Times New Roman" w:cs="Times New Roman"/>
          <w:sz w:val="24"/>
          <w:szCs w:val="24"/>
        </w:rPr>
        <w:t>diagnosis</w:t>
      </w:r>
      <w:r w:rsidR="00E85D25">
        <w:rPr>
          <w:rFonts w:ascii="Times New Roman" w:hAnsi="Times New Roman" w:cs="Times New Roman"/>
          <w:sz w:val="24"/>
          <w:szCs w:val="24"/>
        </w:rPr>
        <w:t>.</w:t>
      </w:r>
      <w:r w:rsidRPr="00971AAE">
        <w:rPr>
          <w:rFonts w:ascii="Times New Roman" w:hAnsi="Times New Roman" w:cs="Times New Roman"/>
          <w:sz w:val="24"/>
          <w:szCs w:val="24"/>
        </w:rPr>
        <w:t xml:space="preserve"> At that time, MR of the orbits with gadoli</w:t>
      </w:r>
      <w:r w:rsidR="005D5EAE" w:rsidRPr="00971AAE">
        <w:rPr>
          <w:rFonts w:ascii="Times New Roman" w:hAnsi="Times New Roman" w:cs="Times New Roman"/>
          <w:sz w:val="24"/>
          <w:szCs w:val="24"/>
        </w:rPr>
        <w:t>ni</w:t>
      </w:r>
      <w:r w:rsidRPr="00971AAE">
        <w:rPr>
          <w:rFonts w:ascii="Times New Roman" w:hAnsi="Times New Roman" w:cs="Times New Roman"/>
          <w:sz w:val="24"/>
          <w:szCs w:val="24"/>
        </w:rPr>
        <w:t xml:space="preserve">um showed a mixed cystic and solid mass along the </w:t>
      </w:r>
      <w:r w:rsidR="005D5EAE" w:rsidRPr="00971AAE">
        <w:rPr>
          <w:rFonts w:ascii="Times New Roman" w:hAnsi="Times New Roman" w:cs="Times New Roman"/>
          <w:sz w:val="24"/>
          <w:szCs w:val="24"/>
        </w:rPr>
        <w:t>floor</w:t>
      </w:r>
      <w:r w:rsidRPr="00971AAE">
        <w:rPr>
          <w:rFonts w:ascii="Times New Roman" w:hAnsi="Times New Roman" w:cs="Times New Roman"/>
          <w:sz w:val="24"/>
          <w:szCs w:val="24"/>
        </w:rPr>
        <w:t xml:space="preserve"> of the</w:t>
      </w:r>
      <w:r w:rsidRPr="002758DD">
        <w:rPr>
          <w:rFonts w:ascii="Times New Roman" w:hAnsi="Times New Roman" w:cs="Times New Roman"/>
          <w:sz w:val="24"/>
          <w:szCs w:val="24"/>
        </w:rPr>
        <w:t xml:space="preserve"> orbit which was </w:t>
      </w:r>
      <w:r w:rsidR="005D5EAE" w:rsidRPr="002758DD">
        <w:rPr>
          <w:rFonts w:ascii="Times New Roman" w:hAnsi="Times New Roman" w:cs="Times New Roman"/>
          <w:sz w:val="24"/>
          <w:szCs w:val="24"/>
        </w:rPr>
        <w:t>inseparable</w:t>
      </w:r>
      <w:r w:rsidRPr="002758DD">
        <w:rPr>
          <w:rFonts w:ascii="Times New Roman" w:hAnsi="Times New Roman" w:cs="Times New Roman"/>
          <w:sz w:val="24"/>
          <w:szCs w:val="24"/>
        </w:rPr>
        <w:t xml:space="preserve"> from the inferior rectus </w:t>
      </w:r>
      <w:r w:rsidR="005D5EAE" w:rsidRPr="002758DD">
        <w:rPr>
          <w:rFonts w:ascii="Times New Roman" w:hAnsi="Times New Roman" w:cs="Times New Roman"/>
          <w:sz w:val="24"/>
          <w:szCs w:val="24"/>
        </w:rPr>
        <w:t>and approached</w:t>
      </w:r>
      <w:r w:rsidRPr="002758DD">
        <w:rPr>
          <w:rFonts w:ascii="Times New Roman" w:hAnsi="Times New Roman" w:cs="Times New Roman"/>
          <w:sz w:val="24"/>
          <w:szCs w:val="24"/>
        </w:rPr>
        <w:t xml:space="preserve"> the orbital apex. </w:t>
      </w:r>
      <w:r w:rsidR="004F6310">
        <w:rPr>
          <w:rFonts w:ascii="Times New Roman" w:hAnsi="Times New Roman" w:cs="Times New Roman"/>
          <w:sz w:val="24"/>
          <w:szCs w:val="24"/>
        </w:rPr>
        <w:t xml:space="preserve">The differential diagnosis included a </w:t>
      </w:r>
      <w:r w:rsidRPr="002758DD">
        <w:rPr>
          <w:rFonts w:ascii="Times New Roman" w:hAnsi="Times New Roman" w:cs="Times New Roman"/>
          <w:sz w:val="24"/>
          <w:szCs w:val="24"/>
        </w:rPr>
        <w:t xml:space="preserve">cavernous hemangioma or </w:t>
      </w:r>
      <w:r w:rsidR="002758DD" w:rsidRPr="002758DD">
        <w:rPr>
          <w:rFonts w:ascii="Times New Roman" w:hAnsi="Times New Roman" w:cs="Times New Roman"/>
          <w:sz w:val="24"/>
          <w:szCs w:val="24"/>
        </w:rPr>
        <w:t xml:space="preserve">intramuscular </w:t>
      </w:r>
      <w:r w:rsidRPr="002758DD">
        <w:rPr>
          <w:rFonts w:ascii="Times New Roman" w:hAnsi="Times New Roman" w:cs="Times New Roman"/>
          <w:sz w:val="24"/>
          <w:szCs w:val="24"/>
        </w:rPr>
        <w:t xml:space="preserve">lesion </w:t>
      </w:r>
      <w:r w:rsidR="002758DD" w:rsidRPr="002758DD">
        <w:rPr>
          <w:rFonts w:ascii="Times New Roman" w:hAnsi="Times New Roman" w:cs="Times New Roman"/>
          <w:sz w:val="24"/>
          <w:szCs w:val="24"/>
        </w:rPr>
        <w:t xml:space="preserve">such as a </w:t>
      </w:r>
      <w:r w:rsidRPr="002758DD">
        <w:rPr>
          <w:rFonts w:ascii="Times New Roman" w:hAnsi="Times New Roman" w:cs="Times New Roman"/>
          <w:sz w:val="24"/>
          <w:szCs w:val="24"/>
        </w:rPr>
        <w:t>parasite</w:t>
      </w:r>
      <w:r w:rsidR="00E85D25">
        <w:rPr>
          <w:rFonts w:ascii="Times New Roman" w:hAnsi="Times New Roman" w:cs="Times New Roman"/>
          <w:sz w:val="24"/>
          <w:szCs w:val="24"/>
        </w:rPr>
        <w:t>, given that t</w:t>
      </w:r>
      <w:r w:rsidR="005D5EAE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patient was originally from Haiti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and had a</w:t>
      </w:r>
      <w:r w:rsidR="002758DD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history of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travel to multiple </w:t>
      </w:r>
      <w:r w:rsidR="002758DD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countries </w:t>
      </w:r>
      <w:r w:rsidR="002758DD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where she had been treated for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>alaria</w:t>
      </w:r>
      <w:r w:rsidR="002758DD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>iardia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758DD"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holera </w:t>
      </w:r>
      <w:r w:rsidR="002758DD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and amebiasis. Her</w:t>
      </w:r>
      <w:r w:rsidR="005D5EAE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past medical history </w:t>
      </w:r>
      <w:r w:rsidR="004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additionally </w:t>
      </w:r>
      <w:r w:rsidR="005D5EAE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included mild asthma</w:t>
      </w:r>
      <w:r w:rsidR="002758DD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hypothyroidism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which she was</w:t>
      </w:r>
      <w:r w:rsidR="005D5EAE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treated with albuterol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D5EAE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fluticasone inhalers and levothyroxine. </w:t>
      </w:r>
    </w:p>
    <w:p w:rsidR="005D5EAE" w:rsidRPr="005D5EAE" w:rsidRDefault="005D5EAE" w:rsidP="005D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5D5EAE" w:rsidRDefault="005D5EAE" w:rsidP="005D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Initial biopsy </w:t>
      </w:r>
      <w:r w:rsidR="002758DD"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mass 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showed only skeletal muscle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and fibrosis. The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 developed postoperative diplopia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mass showed interval growth over two subsequent MR scans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spanning 6 months’ time</w:t>
      </w:r>
      <w:r w:rsidR="004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(from 19 to 24 mm in greatest dimension).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31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unclear whether the lesion was </w:t>
      </w:r>
      <w:r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>intramuscular or inside/outside muscle cone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The patient was ultimately seen at Massachusetts Eye and Ear Infirmary, and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the interim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become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19 weeks pregnant.</w:t>
      </w:r>
      <w:r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Examination revealed </w:t>
      </w:r>
      <w:r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>20/40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vision in the left eye with s</w:t>
      </w:r>
      <w:r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everely limited 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up- and</w:t>
      </w:r>
      <w:r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downgaze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 then developed 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demonstrable optic neuropathy</w:t>
      </w:r>
      <w:r w:rsidR="003D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left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afferent pupillary defect and 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>visual field defect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left eye. Despite the </w:t>
      </w:r>
      <w:r w:rsidR="00E8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seemingly </w:t>
      </w:r>
      <w:r w:rsidR="0027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indolent nature of the tumor and her pregnancy, a repeat orbitotomy was preformed due to progressive optic neuropathy. </w:t>
      </w:r>
      <w:r w:rsidRPr="005D5E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DD6048" w:rsidRPr="005D5EAE" w:rsidRDefault="00DD6048" w:rsidP="005D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13698" w:rsidRPr="00971AAE" w:rsidRDefault="002758DD" w:rsidP="00A13698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Histopathologic findings</w:t>
      </w:r>
      <w:r w:rsidR="004F6310" w:rsidRPr="004F63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="004F63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971AAE" w:rsidRPr="00971A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37D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71AAE" w:rsidRPr="00971AAE">
        <w:rPr>
          <w:rFonts w:ascii="Times New Roman" w:eastAsia="Times New Roman" w:hAnsi="Times New Roman" w:cs="Times New Roman"/>
          <w:color w:val="000000"/>
          <w:sz w:val="24"/>
          <w:szCs w:val="24"/>
        </w:rPr>
        <w:t>ee virtual slide at:</w:t>
      </w:r>
    </w:p>
    <w:p w:rsidR="00971AAE" w:rsidRDefault="0071467A" w:rsidP="00A13698">
      <w:pPr>
        <w:spacing w:before="15" w:after="15" w:line="240" w:lineRule="auto"/>
        <w:ind w:left="15" w:right="15"/>
        <w:rPr>
          <w:rFonts w:ascii="arial, sans-serif" w:eastAsia="Times New Roman" w:hAnsi="arial, sans-serif" w:cs="Times New Roman"/>
          <w:color w:val="000000"/>
          <w:szCs w:val="24"/>
        </w:rPr>
      </w:pPr>
      <w:hyperlink r:id="rId10" w:history="1">
        <w:r w:rsidR="00971AAE">
          <w:rPr>
            <w:rStyle w:val="Hyperlink"/>
          </w:rPr>
          <w:t>http://mgh.myobjective.cloud/share/d6245cc9931c5d118279de512cc732cb</w:t>
        </w:r>
      </w:hyperlink>
    </w:p>
    <w:p w:rsidR="00620A5A" w:rsidRPr="00163377" w:rsidRDefault="003A5CF0" w:rsidP="000537D4">
      <w:pPr>
        <w:spacing w:before="15" w:after="15" w:line="240" w:lineRule="auto"/>
        <w:ind w:left="15"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18227F">
        <w:rPr>
          <w:rFonts w:ascii="Times New Roman" w:hAnsi="Times New Roman" w:cs="Times New Roman"/>
          <w:sz w:val="24"/>
          <w:szCs w:val="24"/>
          <w:u w:val="single"/>
        </w:rPr>
        <w:br/>
      </w:r>
      <w:r w:rsidR="000537D4" w:rsidRPr="0087656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648DD43" wp14:editId="745D35B8">
            <wp:extent cx="3265805" cy="11664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9694" cy="117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7D4" w:rsidRPr="000537D4">
        <w:rPr>
          <w:noProof/>
        </w:rPr>
        <w:t xml:space="preserve"> </w:t>
      </w:r>
      <w:r w:rsidR="000537D4" w:rsidRPr="000537D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DF39B52" wp14:editId="259A5BED">
            <wp:extent cx="2595880" cy="1161857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0683" cy="116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A5A" w:rsidRPr="00163377" w:rsidSect="008F72BE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45" w:rsidRDefault="00EB4E45" w:rsidP="00CD0479">
      <w:pPr>
        <w:spacing w:after="0" w:line="240" w:lineRule="auto"/>
      </w:pPr>
      <w:r>
        <w:separator/>
      </w:r>
    </w:p>
  </w:endnote>
  <w:endnote w:type="continuationSeparator" w:id="0">
    <w:p w:rsidR="00EB4E45" w:rsidRDefault="00EB4E45" w:rsidP="00CD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 sans-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45" w:rsidRDefault="00EB4E45" w:rsidP="00CD0479">
      <w:pPr>
        <w:spacing w:after="0" w:line="240" w:lineRule="auto"/>
      </w:pPr>
      <w:r>
        <w:separator/>
      </w:r>
    </w:p>
  </w:footnote>
  <w:footnote w:type="continuationSeparator" w:id="0">
    <w:p w:rsidR="00EB4E45" w:rsidRDefault="00EB4E45" w:rsidP="00CD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633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72BE" w:rsidRDefault="008C2F44">
        <w:pPr>
          <w:pStyle w:val="Header"/>
          <w:jc w:val="right"/>
        </w:pPr>
        <w:r>
          <w:t>Stagner</w:t>
        </w:r>
        <w:r w:rsidR="008F72BE">
          <w:t xml:space="preserve"> EOPS 201</w:t>
        </w:r>
        <w:r w:rsidR="002373D8">
          <w:t>6</w:t>
        </w:r>
        <w:r w:rsidR="008F72BE">
          <w:br/>
          <w:t xml:space="preserve">Page </w:t>
        </w:r>
        <w:r w:rsidR="008F72BE">
          <w:fldChar w:fldCharType="begin"/>
        </w:r>
        <w:r w:rsidR="008F72BE">
          <w:instrText xml:space="preserve"> PAGE   \* MERGEFORMAT </w:instrText>
        </w:r>
        <w:r w:rsidR="008F72BE">
          <w:fldChar w:fldCharType="separate"/>
        </w:r>
        <w:r w:rsidR="004F6310">
          <w:rPr>
            <w:noProof/>
          </w:rPr>
          <w:t>2</w:t>
        </w:r>
        <w:r w:rsidR="008F72BE">
          <w:rPr>
            <w:noProof/>
          </w:rPr>
          <w:fldChar w:fldCharType="end"/>
        </w:r>
      </w:p>
    </w:sdtContent>
  </w:sdt>
  <w:p w:rsidR="00CD0479" w:rsidRDefault="00CD047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B51C"/>
    <w:multiLevelType w:val="multilevel"/>
    <w:tmpl w:val="00000001"/>
    <w:name w:val="HTML-List%d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1">
    <w:nsid w:val="0F723045"/>
    <w:multiLevelType w:val="hybridMultilevel"/>
    <w:tmpl w:val="F4B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71B7"/>
    <w:multiLevelType w:val="hybridMultilevel"/>
    <w:tmpl w:val="F14EC9A4"/>
    <w:lvl w:ilvl="0" w:tplc="B32403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C0346"/>
    <w:multiLevelType w:val="hybridMultilevel"/>
    <w:tmpl w:val="32D2FBF6"/>
    <w:lvl w:ilvl="0" w:tplc="B6CA1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8285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0C3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C7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802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07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6F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E0C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42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762DF3"/>
    <w:multiLevelType w:val="hybridMultilevel"/>
    <w:tmpl w:val="F02A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5BEC"/>
    <w:multiLevelType w:val="hybridMultilevel"/>
    <w:tmpl w:val="326CABC0"/>
    <w:lvl w:ilvl="0" w:tplc="DE18C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FF74A9"/>
    <w:multiLevelType w:val="hybridMultilevel"/>
    <w:tmpl w:val="F02A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5"/>
    <w:rsid w:val="00011523"/>
    <w:rsid w:val="00052CB8"/>
    <w:rsid w:val="000537D4"/>
    <w:rsid w:val="000571A2"/>
    <w:rsid w:val="000C1085"/>
    <w:rsid w:val="001014CD"/>
    <w:rsid w:val="00144ED3"/>
    <w:rsid w:val="00163377"/>
    <w:rsid w:val="0018227F"/>
    <w:rsid w:val="00187229"/>
    <w:rsid w:val="0019060C"/>
    <w:rsid w:val="001A52BB"/>
    <w:rsid w:val="00216475"/>
    <w:rsid w:val="002167E1"/>
    <w:rsid w:val="0022238A"/>
    <w:rsid w:val="002373D8"/>
    <w:rsid w:val="00237593"/>
    <w:rsid w:val="002758DD"/>
    <w:rsid w:val="00283537"/>
    <w:rsid w:val="00283B7F"/>
    <w:rsid w:val="00302C24"/>
    <w:rsid w:val="003143F7"/>
    <w:rsid w:val="00317B88"/>
    <w:rsid w:val="003A4629"/>
    <w:rsid w:val="003A5CF0"/>
    <w:rsid w:val="003D0D37"/>
    <w:rsid w:val="003D271E"/>
    <w:rsid w:val="004145BE"/>
    <w:rsid w:val="004275A6"/>
    <w:rsid w:val="00433A70"/>
    <w:rsid w:val="00470EDD"/>
    <w:rsid w:val="004834D7"/>
    <w:rsid w:val="004F6310"/>
    <w:rsid w:val="00525612"/>
    <w:rsid w:val="00533430"/>
    <w:rsid w:val="005A0C1B"/>
    <w:rsid w:val="005D5EAE"/>
    <w:rsid w:val="005E5628"/>
    <w:rsid w:val="005F297D"/>
    <w:rsid w:val="005F2E23"/>
    <w:rsid w:val="00620A5A"/>
    <w:rsid w:val="00626A61"/>
    <w:rsid w:val="00646625"/>
    <w:rsid w:val="00655A70"/>
    <w:rsid w:val="00655DCC"/>
    <w:rsid w:val="00663B1F"/>
    <w:rsid w:val="00702586"/>
    <w:rsid w:val="0071467A"/>
    <w:rsid w:val="00760BBA"/>
    <w:rsid w:val="00775C5B"/>
    <w:rsid w:val="00777123"/>
    <w:rsid w:val="007902EE"/>
    <w:rsid w:val="00790DF6"/>
    <w:rsid w:val="007B703C"/>
    <w:rsid w:val="007D6E6C"/>
    <w:rsid w:val="00830C1B"/>
    <w:rsid w:val="00831A6B"/>
    <w:rsid w:val="00862445"/>
    <w:rsid w:val="0087656E"/>
    <w:rsid w:val="00890A5C"/>
    <w:rsid w:val="008C2F44"/>
    <w:rsid w:val="008F2B25"/>
    <w:rsid w:val="008F72BE"/>
    <w:rsid w:val="00926B88"/>
    <w:rsid w:val="00944C47"/>
    <w:rsid w:val="00963E2C"/>
    <w:rsid w:val="00971AAE"/>
    <w:rsid w:val="00983785"/>
    <w:rsid w:val="00A13698"/>
    <w:rsid w:val="00A6149D"/>
    <w:rsid w:val="00A84899"/>
    <w:rsid w:val="00AD7C5A"/>
    <w:rsid w:val="00AE7B94"/>
    <w:rsid w:val="00B161FC"/>
    <w:rsid w:val="00B52F5B"/>
    <w:rsid w:val="00C06923"/>
    <w:rsid w:val="00C3283B"/>
    <w:rsid w:val="00C5157B"/>
    <w:rsid w:val="00C92610"/>
    <w:rsid w:val="00CA4BAB"/>
    <w:rsid w:val="00CD0479"/>
    <w:rsid w:val="00D01899"/>
    <w:rsid w:val="00D15D69"/>
    <w:rsid w:val="00D466E0"/>
    <w:rsid w:val="00D7591A"/>
    <w:rsid w:val="00D935F5"/>
    <w:rsid w:val="00DD6048"/>
    <w:rsid w:val="00E22F0D"/>
    <w:rsid w:val="00E85D25"/>
    <w:rsid w:val="00EB4E45"/>
    <w:rsid w:val="00F346F5"/>
    <w:rsid w:val="00F4284F"/>
    <w:rsid w:val="00F630E3"/>
    <w:rsid w:val="00F825EC"/>
    <w:rsid w:val="00F83DD9"/>
    <w:rsid w:val="00F85847"/>
    <w:rsid w:val="00FA0770"/>
    <w:rsid w:val="00FC1E29"/>
    <w:rsid w:val="00FD2838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9D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944C47"/>
  </w:style>
  <w:style w:type="paragraph" w:styleId="ListParagraph">
    <w:name w:val="List Paragraph"/>
    <w:basedOn w:val="Normal"/>
    <w:uiPriority w:val="34"/>
    <w:qFormat/>
    <w:rsid w:val="005F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BE"/>
  </w:style>
  <w:style w:type="paragraph" w:styleId="Footer">
    <w:name w:val="footer"/>
    <w:basedOn w:val="Normal"/>
    <w:link w:val="FooterChar"/>
    <w:uiPriority w:val="99"/>
    <w:unhideWhenUsed/>
    <w:rsid w:val="008F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BE"/>
  </w:style>
  <w:style w:type="paragraph" w:customStyle="1" w:styleId="normal00200028web0029">
    <w:name w:val="normal_0020_0028web_0029"/>
    <w:basedOn w:val="Normal"/>
    <w:rsid w:val="00A84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rsid w:val="00283B7F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2373D8"/>
  </w:style>
  <w:style w:type="paragraph" w:styleId="NormalWeb">
    <w:name w:val="Normal (Web)"/>
    <w:basedOn w:val="Normal"/>
    <w:uiPriority w:val="99"/>
    <w:unhideWhenUsed/>
    <w:rsid w:val="0023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2373D8"/>
  </w:style>
  <w:style w:type="character" w:styleId="FollowedHyperlink">
    <w:name w:val="FollowedHyperlink"/>
    <w:basedOn w:val="DefaultParagraphFont"/>
    <w:uiPriority w:val="99"/>
    <w:semiHidden/>
    <w:unhideWhenUsed/>
    <w:rsid w:val="003D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9D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944C47"/>
  </w:style>
  <w:style w:type="paragraph" w:styleId="ListParagraph">
    <w:name w:val="List Paragraph"/>
    <w:basedOn w:val="Normal"/>
    <w:uiPriority w:val="34"/>
    <w:qFormat/>
    <w:rsid w:val="005F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BE"/>
  </w:style>
  <w:style w:type="paragraph" w:styleId="Footer">
    <w:name w:val="footer"/>
    <w:basedOn w:val="Normal"/>
    <w:link w:val="FooterChar"/>
    <w:uiPriority w:val="99"/>
    <w:unhideWhenUsed/>
    <w:rsid w:val="008F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BE"/>
  </w:style>
  <w:style w:type="paragraph" w:customStyle="1" w:styleId="normal00200028web0029">
    <w:name w:val="normal_0020_0028web_0029"/>
    <w:basedOn w:val="Normal"/>
    <w:rsid w:val="00A84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rsid w:val="00283B7F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2373D8"/>
  </w:style>
  <w:style w:type="paragraph" w:styleId="NormalWeb">
    <w:name w:val="Normal (Web)"/>
    <w:basedOn w:val="Normal"/>
    <w:uiPriority w:val="99"/>
    <w:unhideWhenUsed/>
    <w:rsid w:val="0023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2373D8"/>
  </w:style>
  <w:style w:type="character" w:styleId="FollowedHyperlink">
    <w:name w:val="FollowedHyperlink"/>
    <w:basedOn w:val="DefaultParagraphFont"/>
    <w:uiPriority w:val="99"/>
    <w:semiHidden/>
    <w:unhideWhenUsed/>
    <w:rsid w:val="003D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16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1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434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38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65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52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5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1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72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19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8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39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1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25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4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4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7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4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67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61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9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4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stagner@mgh.harvard.edu" TargetMode="External"/><Relationship Id="rId10" Type="http://schemas.openxmlformats.org/officeDocument/2006/relationships/hyperlink" Target="http://mgh.myobjective.cloud/share/d6245cc9931c5d118279de512cc732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B6F8-C09F-6F44-990D-99ECE61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Stagner, Anna</dc:creator>
  <cp:lastModifiedBy>Keith James Wroblewski MD</cp:lastModifiedBy>
  <cp:revision>2</cp:revision>
  <cp:lastPrinted>2014-11-04T15:49:00Z</cp:lastPrinted>
  <dcterms:created xsi:type="dcterms:W3CDTF">2018-09-08T21:14:00Z</dcterms:created>
  <dcterms:modified xsi:type="dcterms:W3CDTF">2018-09-08T21:14:00Z</dcterms:modified>
</cp:coreProperties>
</file>